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4225"/>
        <w:gridCol w:w="342"/>
        <w:gridCol w:w="4210"/>
      </w:tblGrid>
      <w:tr w:rsidR="003C68C4" w:rsidRPr="003A585C" w:rsidTr="003A58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C68C4" w:rsidRPr="003A585C" w:rsidRDefault="003C68C4">
            <w:bookmarkStart w:id="0" w:name="_GoBack"/>
            <w:bookmarkEnd w:id="0"/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8C4" w:rsidRPr="003A585C" w:rsidRDefault="00531DA2" w:rsidP="003A585C">
            <w:pPr>
              <w:ind w:left="34" w:hanging="34"/>
              <w:rPr>
                <w:sz w:val="24"/>
                <w:szCs w:val="24"/>
              </w:rPr>
            </w:pPr>
            <w:r w:rsidRPr="003A585C">
              <w:rPr>
                <w:sz w:val="24"/>
                <w:szCs w:val="24"/>
              </w:rPr>
              <w:t xml:space="preserve">Rotunda </w:t>
            </w:r>
            <w:r w:rsidR="003C68C4" w:rsidRPr="003A585C">
              <w:rPr>
                <w:sz w:val="24"/>
                <w:szCs w:val="24"/>
              </w:rPr>
              <w:t>is committed to achieving Equal Opportunities in all aspects of its work.  The information below will be kept in the strictest confidence and only used for monitoring.</w:t>
            </w:r>
          </w:p>
        </w:tc>
      </w:tr>
      <w:tr w:rsidR="003C68C4" w:rsidRPr="003A585C" w:rsidTr="003A585C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C4" w:rsidRPr="003A585C" w:rsidRDefault="003C68C4"/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C4" w:rsidRPr="003A585C" w:rsidRDefault="003C68C4"/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C4" w:rsidRPr="003A585C" w:rsidRDefault="003C68C4"/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4" w:rsidRPr="003A585C" w:rsidRDefault="003C68C4">
            <w:r w:rsidRPr="003A585C">
              <w:rPr>
                <w:b/>
              </w:rPr>
              <w:t xml:space="preserve">Ethnic Origin </w:t>
            </w:r>
            <w:r w:rsidRPr="003A585C">
              <w:t>(Please tick appropriately)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4" w:rsidRPr="003A585C" w:rsidRDefault="003C68C4">
            <w:r w:rsidRPr="003A585C">
              <w:rPr>
                <w:b/>
              </w:rPr>
              <w:t xml:space="preserve">Status </w:t>
            </w:r>
            <w:r w:rsidRPr="003A585C">
              <w:t>(Please tick appropriately)</w:t>
            </w:r>
          </w:p>
        </w:tc>
      </w:tr>
      <w:tr w:rsidR="003C68C4" w:rsidRPr="003A585C" w:rsidTr="003A585C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</w:tcPr>
          <w:p w:rsidR="003C68C4" w:rsidRPr="003A585C" w:rsidRDefault="003C68C4">
            <w:r w:rsidRPr="003A585C">
              <w:t>Bangladeshi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</w:tcBorders>
          </w:tcPr>
          <w:p w:rsidR="003C68C4" w:rsidRPr="003A585C" w:rsidRDefault="003C68C4">
            <w:r w:rsidRPr="003A585C">
              <w:t>In School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Black African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In Sixth Form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Other Black Background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In Further Education (</w:t>
            </w:r>
            <w:proofErr w:type="spellStart"/>
            <w:r w:rsidRPr="003A585C">
              <w:t>eg</w:t>
            </w:r>
            <w:proofErr w:type="spellEnd"/>
            <w:r w:rsidRPr="003A585C">
              <w:t xml:space="preserve"> College)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Chinese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In Higher Education (</w:t>
            </w:r>
            <w:proofErr w:type="spellStart"/>
            <w:r w:rsidRPr="003A585C">
              <w:t>eg</w:t>
            </w:r>
            <w:proofErr w:type="spellEnd"/>
            <w:r w:rsidRPr="003A585C">
              <w:t xml:space="preserve"> University)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Indian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Educated at home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Pakistani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Employment with training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Other Asian Background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Employment without training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White British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Work-based learning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White Irish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830C12" w:rsidRPr="003A585C" w:rsidRDefault="00830C12" w:rsidP="00830C12">
            <w:r w:rsidRPr="003A585C">
              <w:t>Other government training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White Other Background (Please specify)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Temporary Employment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White and Black Caribbean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Part Time Employment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White and Black African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Full Time Voluntary Work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White and Black Asian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Part Time Voluntary Work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White and Asian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 xml:space="preserve">Unemployed 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Other Mixed Background (Please specify)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Pregnancy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>
            <w:r w:rsidRPr="003A585C">
              <w:t>Prefer not to say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Other (Please specify)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/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rPr>
                <w:b/>
              </w:rPr>
              <w:t xml:space="preserve">Age </w:t>
            </w:r>
            <w:r w:rsidRPr="003A585C">
              <w:t>(Please tick appropriately)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rPr>
                <w:b/>
              </w:rPr>
              <w:t xml:space="preserve">Gender </w:t>
            </w:r>
            <w:r w:rsidRPr="003A585C">
              <w:t>(Please tick appropriately)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16-24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 xml:space="preserve">Male 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25-40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Female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41-55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56-64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65+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/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rPr>
                <w:b/>
              </w:rPr>
              <w:t xml:space="preserve">Disability </w:t>
            </w:r>
            <w:r w:rsidRPr="003A585C">
              <w:t>(Please tick appropriately)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I am not disabled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I am registered disabled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I consider myself to be disabled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/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830C12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830C12" w:rsidRPr="003A585C" w:rsidRDefault="00830C12"/>
        </w:tc>
        <w:tc>
          <w:tcPr>
            <w:tcW w:w="8912" w:type="dxa"/>
            <w:gridSpan w:val="3"/>
            <w:tcBorders>
              <w:left w:val="single" w:sz="4" w:space="0" w:color="auto"/>
            </w:tcBorders>
          </w:tcPr>
          <w:p w:rsidR="00830C12" w:rsidRPr="003A585C" w:rsidRDefault="00830C12">
            <w:r w:rsidRPr="003A585C">
              <w:rPr>
                <w:b/>
              </w:rPr>
              <w:t xml:space="preserve">How did you hear about the organisation </w:t>
            </w:r>
            <w:r w:rsidRPr="003A585C">
              <w:t>(Please tick appropriately)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Word of Mouth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Internet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Media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Event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Passing by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Telephone Directory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Other Voluntary Organisation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830C12">
            <w:r w:rsidRPr="003A585C">
              <w:t>Other (Please state)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/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830C12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830C12" w:rsidRPr="003A585C" w:rsidRDefault="00830C12"/>
        </w:tc>
        <w:tc>
          <w:tcPr>
            <w:tcW w:w="8912" w:type="dxa"/>
            <w:gridSpan w:val="3"/>
            <w:tcBorders>
              <w:left w:val="single" w:sz="4" w:space="0" w:color="auto"/>
            </w:tcBorders>
          </w:tcPr>
          <w:p w:rsidR="00830C12" w:rsidRPr="003A585C" w:rsidRDefault="00830C12" w:rsidP="00830C12">
            <w:r w:rsidRPr="003A585C">
              <w:rPr>
                <w:b/>
              </w:rPr>
              <w:t xml:space="preserve">Do you have any children?                                                      </w:t>
            </w:r>
            <w:r w:rsidRPr="003A585C">
              <w:t xml:space="preserve">Yes  </w:t>
            </w:r>
            <w:r w:rsidR="004F1327" w:rsidRPr="003A585C">
              <w:t xml:space="preserve">                          No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/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4F1327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4F1327" w:rsidRPr="003A585C" w:rsidRDefault="004F1327"/>
        </w:tc>
        <w:tc>
          <w:tcPr>
            <w:tcW w:w="8912" w:type="dxa"/>
            <w:gridSpan w:val="3"/>
            <w:tcBorders>
              <w:left w:val="single" w:sz="4" w:space="0" w:color="auto"/>
            </w:tcBorders>
          </w:tcPr>
          <w:p w:rsidR="004F1327" w:rsidRPr="003A585C" w:rsidRDefault="004F1327">
            <w:r w:rsidRPr="003A585C">
              <w:rPr>
                <w:b/>
              </w:rPr>
              <w:t xml:space="preserve">Have you volunteered before?                                               </w:t>
            </w:r>
            <w:r w:rsidRPr="003A585C">
              <w:t>Yes                            No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/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4F1327">
            <w:pPr>
              <w:rPr>
                <w:b/>
              </w:rPr>
            </w:pPr>
            <w:r w:rsidRPr="003A585C">
              <w:rPr>
                <w:b/>
              </w:rPr>
              <w:t xml:space="preserve">If you are unemployed: How long  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4F1327">
            <w:r w:rsidRPr="003A585C">
              <w:t>0-6 months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4F1327">
            <w:r w:rsidRPr="003A585C">
              <w:t>1-3 years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4F1327">
            <w:r w:rsidRPr="003A585C">
              <w:t>6-12 months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4F1327">
            <w:r w:rsidRPr="003A585C">
              <w:t>Over 3 years</w:t>
            </w:r>
          </w:p>
        </w:tc>
      </w:tr>
      <w:tr w:rsidR="003C68C4" w:rsidRPr="003A585C" w:rsidTr="003A585C">
        <w:tc>
          <w:tcPr>
            <w:tcW w:w="250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91" w:type="dxa"/>
            <w:tcBorders>
              <w:left w:val="single" w:sz="4" w:space="0" w:color="auto"/>
            </w:tcBorders>
          </w:tcPr>
          <w:p w:rsidR="003C68C4" w:rsidRPr="003A585C" w:rsidRDefault="003C68C4"/>
        </w:tc>
        <w:tc>
          <w:tcPr>
            <w:tcW w:w="345" w:type="dxa"/>
            <w:tcBorders>
              <w:right w:val="single" w:sz="4" w:space="0" w:color="auto"/>
            </w:tcBorders>
          </w:tcPr>
          <w:p w:rsidR="003C68C4" w:rsidRPr="003A585C" w:rsidRDefault="003C68C4"/>
        </w:tc>
        <w:tc>
          <w:tcPr>
            <w:tcW w:w="4276" w:type="dxa"/>
            <w:tcBorders>
              <w:left w:val="single" w:sz="4" w:space="0" w:color="auto"/>
            </w:tcBorders>
          </w:tcPr>
          <w:p w:rsidR="003C68C4" w:rsidRPr="003A585C" w:rsidRDefault="003C68C4"/>
        </w:tc>
      </w:tr>
    </w:tbl>
    <w:p w:rsidR="00B33EB1" w:rsidRPr="003A585C" w:rsidRDefault="00377E5D"/>
    <w:sectPr w:rsidR="00B33EB1" w:rsidRPr="003A585C" w:rsidSect="00F434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5D" w:rsidRDefault="00377E5D" w:rsidP="00531DA2">
      <w:pPr>
        <w:spacing w:after="0" w:line="240" w:lineRule="auto"/>
      </w:pPr>
      <w:r>
        <w:separator/>
      </w:r>
    </w:p>
  </w:endnote>
  <w:endnote w:type="continuationSeparator" w:id="0">
    <w:p w:rsidR="00377E5D" w:rsidRDefault="00377E5D" w:rsidP="0053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5D" w:rsidRDefault="00377E5D" w:rsidP="00531DA2">
      <w:pPr>
        <w:spacing w:after="0" w:line="240" w:lineRule="auto"/>
      </w:pPr>
      <w:r>
        <w:separator/>
      </w:r>
    </w:p>
  </w:footnote>
  <w:footnote w:type="continuationSeparator" w:id="0">
    <w:p w:rsidR="00377E5D" w:rsidRDefault="00377E5D" w:rsidP="0053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95" w:rsidRDefault="00EF4195">
    <w:pPr>
      <w:pStyle w:val="Header"/>
    </w:pPr>
    <w:r w:rsidRPr="00EF4195">
      <w:rPr>
        <w:noProof/>
        <w:lang w:eastAsia="en-GB"/>
      </w:rPr>
      <w:drawing>
        <wp:inline distT="0" distB="0" distL="0" distR="0">
          <wp:extent cx="442316" cy="714375"/>
          <wp:effectExtent l="0" t="0" r="0" b="0"/>
          <wp:docPr id="1" name="Picture 1" descr="\\R-SERVER\Folder Redirection\lbate\Desktop\LOGOS\Rotunda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-SERVER\Folder Redirection\lbate\Desktop\LOGOS\Rotunda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95" cy="71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DA2" w:rsidRDefault="00531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054F"/>
    <w:multiLevelType w:val="hybridMultilevel"/>
    <w:tmpl w:val="BB04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4"/>
    <w:rsid w:val="00286094"/>
    <w:rsid w:val="00377E5D"/>
    <w:rsid w:val="003A585C"/>
    <w:rsid w:val="003C68C4"/>
    <w:rsid w:val="004F1327"/>
    <w:rsid w:val="00531DA2"/>
    <w:rsid w:val="005C0168"/>
    <w:rsid w:val="00801753"/>
    <w:rsid w:val="00830C12"/>
    <w:rsid w:val="008D5191"/>
    <w:rsid w:val="00AD5BCD"/>
    <w:rsid w:val="00EF4195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DA583-E4AB-48D1-BC62-B5BA4414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A2"/>
  </w:style>
  <w:style w:type="paragraph" w:styleId="Footer">
    <w:name w:val="footer"/>
    <w:basedOn w:val="Normal"/>
    <w:link w:val="FooterChar"/>
    <w:uiPriority w:val="99"/>
    <w:unhideWhenUsed/>
    <w:rsid w:val="0053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A2"/>
  </w:style>
  <w:style w:type="paragraph" w:styleId="BalloonText">
    <w:name w:val="Balloon Text"/>
    <w:basedOn w:val="Normal"/>
    <w:link w:val="BalloonTextChar"/>
    <w:uiPriority w:val="99"/>
    <w:semiHidden/>
    <w:unhideWhenUsed/>
    <w:rsid w:val="00EF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Rotunda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mennis</dc:creator>
  <cp:keywords/>
  <dc:description/>
  <cp:lastModifiedBy>rotundatutor@outlook.com</cp:lastModifiedBy>
  <cp:revision>2</cp:revision>
  <cp:lastPrinted>2015-07-29T13:55:00Z</cp:lastPrinted>
  <dcterms:created xsi:type="dcterms:W3CDTF">2020-08-13T19:48:00Z</dcterms:created>
  <dcterms:modified xsi:type="dcterms:W3CDTF">2020-08-13T19:48:00Z</dcterms:modified>
</cp:coreProperties>
</file>